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F164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F164F">
              <w:rPr>
                <w:noProof/>
                <w:webHidden/>
              </w:rPr>
              <w:t>2</w:t>
            </w:r>
            <w:r>
              <w:rPr>
                <w:noProof/>
                <w:webHidden/>
              </w:rPr>
              <w:fldChar w:fldCharType="end"/>
            </w:r>
          </w:hyperlink>
        </w:p>
        <w:p w14:paraId="47CC41D1" w14:textId="221EBD42" w:rsidR="00F46719" w:rsidRDefault="005F164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5F164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5F164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5F164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653AF446" w14:textId="2C9BE871" w:rsidR="00F46719" w:rsidRDefault="005F164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21BA046A" w14:textId="37DC928C" w:rsidR="00F46719" w:rsidRDefault="005F164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84807F5" w14:textId="0B009106" w:rsidR="00F46719" w:rsidRDefault="005F164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E663DB5" w14:textId="180385E7" w:rsidR="00F46719" w:rsidRDefault="005F164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35A44C3" w14:textId="015548D8" w:rsidR="00F46719" w:rsidRDefault="005F164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1E90990E" w:rsidR="00F46719" w:rsidRDefault="005F164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67FB6C3B" w14:textId="0410ED3E" w:rsidR="00F46719" w:rsidRDefault="005F164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73EEEC" w14:textId="43E71DEC" w:rsidR="00F46719" w:rsidRDefault="005F164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01A1A543" w14:textId="550A878F" w:rsidR="00F46719" w:rsidRDefault="005F164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14DA06E" w14:textId="7545E7CB" w:rsidR="00F46719" w:rsidRDefault="005F164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A10726F" w14:textId="06066D8D" w:rsidR="00F46719" w:rsidRDefault="005F164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402BC77" w14:textId="4E425D78" w:rsidR="00F46719" w:rsidRDefault="005F164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r w:rsidRPr="000A63E8">
        <w:rPr>
          <w:rFonts w:ascii="Arial" w:hAnsi="Arial" w:cs="Arial"/>
          <w:i/>
          <w:sz w:val="20"/>
          <w:szCs w:val="20"/>
        </w:rPr>
        <w:t>el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8E21AB7" w:rsidR="007D1E76" w:rsidRPr="00E74967" w:rsidRDefault="005F164F" w:rsidP="00CB41C4">
      <w:pPr>
        <w:tabs>
          <w:tab w:val="left" w:leader="underscore" w:pos="9639"/>
        </w:tabs>
        <w:spacing w:after="0" w:line="240" w:lineRule="auto"/>
        <w:jc w:val="both"/>
        <w:rPr>
          <w:rFonts w:cs="Calibri"/>
        </w:rPr>
      </w:pPr>
      <w:r>
        <w:rPr>
          <w:rFonts w:ascii="Arial" w:hAnsi="Arial" w:cs="Arial"/>
          <w:i/>
          <w:sz w:val="20"/>
          <w:szCs w:val="20"/>
        </w:rPr>
        <w:t>Enero a Diciembre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F4A741E" w:rsidR="007D1E76" w:rsidRPr="00E74967" w:rsidRDefault="005F164F"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365557F3" wp14:editId="031BCFD6">
            <wp:extent cx="5962650" cy="3476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805" t="17064" r="14843" b="10826"/>
                    <a:stretch/>
                  </pic:blipFill>
                  <pic:spPr bwMode="auto">
                    <a:xfrm>
                      <a:off x="0" y="0"/>
                      <a:ext cx="5962650" cy="34766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reuso,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2"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r w:rsidRPr="00340171">
        <w:rPr>
          <w:rFonts w:ascii="Arial" w:hAnsi="Arial" w:cs="Arial"/>
          <w:sz w:val="20"/>
          <w:szCs w:val="20"/>
        </w:rPr>
        <w:t>Formular  y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Vicente Jaramillo Cortes</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bookmarkStart w:id="17" w:name="_GoBack"/>
      <w:bookmarkEnd w:id="17"/>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F164F" w:rsidRPr="005F164F">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ACA42BE" w:rsidR="00154BA3" w:rsidRDefault="005F164F" w:rsidP="00A4610E">
    <w:pPr>
      <w:pStyle w:val="Encabezado"/>
      <w:spacing w:after="0" w:line="240" w:lineRule="auto"/>
      <w:jc w:val="center"/>
    </w:pPr>
    <w:r>
      <w:t>SISTEMA DE AGUA POTABLE Y ALCANTARILLADO DE ROMITA</w:t>
    </w:r>
  </w:p>
  <w:p w14:paraId="651A4C4F" w14:textId="20B73C12" w:rsidR="00A4610E" w:rsidRDefault="005F164F" w:rsidP="00A4610E">
    <w:pPr>
      <w:pStyle w:val="Encabezado"/>
      <w:spacing w:after="0" w:line="240" w:lineRule="auto"/>
      <w:jc w:val="center"/>
    </w:pPr>
    <w:r>
      <w:t>AL 31 DE MARZO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5F164F"/>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47A8A0-EE20-438B-B3E5-A9A660DA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2908</Words>
  <Characters>15996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cp:revision>
  <cp:lastPrinted>2021-04-28T20:08:00Z</cp:lastPrinted>
  <dcterms:created xsi:type="dcterms:W3CDTF">2021-04-28T20:09:00Z</dcterms:created>
  <dcterms:modified xsi:type="dcterms:W3CDTF">2021-04-28T20:09:00Z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